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7B" w:rsidRPr="00E453D5" w:rsidRDefault="00BD096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453D5">
        <w:rPr>
          <w:rFonts w:ascii="Arial" w:hAnsi="Arial" w:cs="Arial"/>
          <w:b/>
          <w:sz w:val="32"/>
          <w:szCs w:val="32"/>
        </w:rPr>
        <w:t xml:space="preserve">PLAN DZIAŁANIA NA RZECZ POPRAWY ZAPEWNIENIA DOSTĘPNOŚCI OSOBOM ZE SZCZEGÓLNYMI POTRZEBAMI NA LATA 2020-2024 </w:t>
      </w:r>
    </w:p>
    <w:p w:rsidR="005B5B7B" w:rsidRPr="00E453D5" w:rsidRDefault="00BD0968">
      <w:pPr>
        <w:jc w:val="center"/>
        <w:rPr>
          <w:rFonts w:ascii="Arial" w:hAnsi="Arial" w:cs="Arial"/>
          <w:b/>
          <w:sz w:val="32"/>
          <w:szCs w:val="32"/>
        </w:rPr>
      </w:pPr>
      <w:r w:rsidRPr="00E453D5">
        <w:rPr>
          <w:rFonts w:ascii="Arial" w:hAnsi="Arial" w:cs="Arial"/>
          <w:b/>
          <w:sz w:val="32"/>
          <w:szCs w:val="32"/>
        </w:rPr>
        <w:t>w Szkole Podstawowej im. Kardynała Stefana Wyszyńskiego w Hucisku</w:t>
      </w:r>
    </w:p>
    <w:p w:rsidR="005B5B7B" w:rsidRDefault="00BD096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Podstawa prawna: art. 14 w związku z art. 6 ustawy z dnia 19 lipca 2019 r. o zapewnianiu dostępności osobom ze szczególnymi potrzebami (Dz. U. z 2020 r. poz. 1062)</w:t>
      </w:r>
    </w:p>
    <w:p w:rsidR="00E453D5" w:rsidRDefault="00E453D5" w:rsidP="00E453D5">
      <w:pPr>
        <w:tabs>
          <w:tab w:val="left" w:pos="14884"/>
        </w:tabs>
        <w:jc w:val="center"/>
        <w:rPr>
          <w:rFonts w:ascii="Arial" w:hAnsi="Arial" w:cs="Arial"/>
          <w:i/>
          <w:sz w:val="24"/>
          <w:szCs w:val="24"/>
        </w:rPr>
      </w:pPr>
    </w:p>
    <w:p w:rsidR="005B5B7B" w:rsidRDefault="005B5B7B" w:rsidP="00E453D5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W w:w="1360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843"/>
        <w:gridCol w:w="4820"/>
        <w:gridCol w:w="2126"/>
      </w:tblGrid>
      <w:tr w:rsidR="005B5B7B" w:rsidTr="00E453D5"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ind w:left="18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Zakres działalności</w:t>
            </w: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482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Sposoby realizacji</w:t>
            </w: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Terminy</w:t>
            </w:r>
          </w:p>
        </w:tc>
      </w:tr>
      <w:tr w:rsidR="005B5B7B" w:rsidTr="00E453D5"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53D5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Wyznaczenie osób koordynujących realizację ustawy o zapewnianiu dostępności na terenie szkoły </w:t>
            </w:r>
          </w:p>
          <w:p w:rsidR="005B5B7B" w:rsidRDefault="00E453D5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BD0968">
              <w:rPr>
                <w:rFonts w:ascii="Arial" w:eastAsia="Calibri" w:hAnsi="Arial" w:cs="Arial"/>
                <w:sz w:val="24"/>
                <w:szCs w:val="24"/>
              </w:rPr>
              <w:t>wewnętrzny koordynator ds. dostępności)</w:t>
            </w: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Dyrektor szkoły</w:t>
            </w:r>
          </w:p>
        </w:tc>
        <w:tc>
          <w:tcPr>
            <w:tcW w:w="482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Wyznaczenie koordynatora ds. dostępności cyfrowej oraz architektonicznej i komunikacyjnej.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Podanie tej informacji do publicznej wiadomości na stronie internetowej szkoły.</w:t>
            </w:r>
          </w:p>
          <w:p w:rsidR="005B5B7B" w:rsidRDefault="005B5B7B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Październik 2020 r.</w:t>
            </w:r>
          </w:p>
        </w:tc>
      </w:tr>
      <w:tr w:rsidR="005B5B7B" w:rsidTr="00E453D5"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Przygotowanie deklaracji dostępności, jej aktualizacja zgodnie z zaistniałymi potrzebami</w:t>
            </w: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Dyrektor szkoły</w:t>
            </w:r>
          </w:p>
        </w:tc>
        <w:tc>
          <w:tcPr>
            <w:tcW w:w="482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Podanie do publicznej wiadomości na stronie internetowej szkoły deklaracji dostępności architektonicznej, cyfrowej i komunikacyjnej.</w:t>
            </w:r>
          </w:p>
          <w:p w:rsidR="005B5B7B" w:rsidRDefault="005B5B7B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 publikacja 2020 r.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Aktualizacja do 31.03.każdego roku</w:t>
            </w:r>
          </w:p>
        </w:tc>
      </w:tr>
      <w:tr w:rsidR="00E453D5" w:rsidTr="00E453D5">
        <w:tc>
          <w:tcPr>
            <w:tcW w:w="710" w:type="dxa"/>
          </w:tcPr>
          <w:p w:rsidR="00E453D5" w:rsidRDefault="00E453D5" w:rsidP="00E453D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453D5" w:rsidRPr="00E453D5" w:rsidRDefault="00E453D5" w:rsidP="00E453D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3D5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stanu obiektu szkoły</w:t>
            </w:r>
            <w:r w:rsidRPr="00E453D5">
              <w:rPr>
                <w:rFonts w:ascii="Arial" w:hAnsi="Arial" w:cs="Arial"/>
                <w:sz w:val="24"/>
                <w:szCs w:val="24"/>
              </w:rPr>
              <w:t xml:space="preserve"> pod względem dostosowania do </w:t>
            </w:r>
            <w:r>
              <w:rPr>
                <w:rFonts w:ascii="Arial" w:hAnsi="Arial" w:cs="Arial"/>
                <w:sz w:val="24"/>
                <w:szCs w:val="24"/>
              </w:rPr>
              <w:t xml:space="preserve">potrzeb osób ze szczególnymi </w:t>
            </w:r>
            <w:r w:rsidRPr="00E453D5">
              <w:rPr>
                <w:rFonts w:ascii="Arial" w:hAnsi="Arial" w:cs="Arial"/>
                <w:sz w:val="24"/>
                <w:szCs w:val="24"/>
              </w:rPr>
              <w:t>potrzebami</w:t>
            </w:r>
          </w:p>
        </w:tc>
        <w:tc>
          <w:tcPr>
            <w:tcW w:w="1843" w:type="dxa"/>
          </w:tcPr>
          <w:p w:rsidR="00E453D5" w:rsidRDefault="00E453D5" w:rsidP="00E453D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Wewnętrzny koordynator ds. dostępności</w:t>
            </w:r>
          </w:p>
        </w:tc>
        <w:tc>
          <w:tcPr>
            <w:tcW w:w="4820" w:type="dxa"/>
          </w:tcPr>
          <w:p w:rsidR="00E453D5" w:rsidRPr="00E453D5" w:rsidRDefault="00E453D5" w:rsidP="00E453D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3D5">
              <w:rPr>
                <w:rFonts w:ascii="Arial" w:hAnsi="Arial" w:cs="Arial"/>
                <w:sz w:val="24"/>
                <w:szCs w:val="24"/>
              </w:rPr>
              <w:t>Dokonanie analizy stanu obiektów Szkoły Podstawowej</w:t>
            </w:r>
          </w:p>
        </w:tc>
        <w:tc>
          <w:tcPr>
            <w:tcW w:w="2126" w:type="dxa"/>
          </w:tcPr>
          <w:p w:rsidR="00E453D5" w:rsidRDefault="00E453D5" w:rsidP="00E453D5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Aktualizacja każdego roku do 31.03</w:t>
            </w:r>
          </w:p>
        </w:tc>
      </w:tr>
      <w:tr w:rsidR="005B5B7B" w:rsidTr="00E453D5"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Przygotowanie i wdrożenie planu działania na rzecz poprawy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dostępności osobom ze szczególnymi potrzebami</w:t>
            </w: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Koordynator</w:t>
            </w:r>
          </w:p>
        </w:tc>
        <w:tc>
          <w:tcPr>
            <w:tcW w:w="4820" w:type="dxa"/>
          </w:tcPr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opracowanie planu działania o którym mowa w art. 14 ust. 2 pkt 2 ustawy z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dnia 19 lipca 2019 r. o zapewnieniu dostępności osobom ze szczególnymi potrzebami</w:t>
            </w:r>
          </w:p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zatwierdzenie planu przez dyrektora szkoły</w:t>
            </w:r>
          </w:p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publikacja planu na stronie internetowej szkoły</w:t>
            </w:r>
          </w:p>
          <w:p w:rsidR="005B5B7B" w:rsidRDefault="005B5B7B" w:rsidP="00E453D5">
            <w:pPr>
              <w:pStyle w:val="Akapitzlist"/>
              <w:widowControl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Grudzień 2020 r.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Aktualizacja w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zależności od potrzeb</w:t>
            </w:r>
          </w:p>
        </w:tc>
      </w:tr>
      <w:tr w:rsidR="005B5B7B" w:rsidTr="00E453D5">
        <w:trPr>
          <w:trHeight w:val="3037"/>
        </w:trPr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Analiza dostępności architektonicznej, informacyjno-komunikacyjnej i cyfrowej szkoły dla osób ze szczególnymi potrzebami</w:t>
            </w:r>
          </w:p>
          <w:p w:rsidR="005B5B7B" w:rsidRDefault="005B5B7B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5B7B" w:rsidRDefault="005B5B7B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Koordynator</w:t>
            </w:r>
          </w:p>
        </w:tc>
        <w:tc>
          <w:tcPr>
            <w:tcW w:w="482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Przeprowadzenie :</w:t>
            </w:r>
          </w:p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analizy stanu architektonicznego obiektów szkolnych</w:t>
            </w:r>
          </w:p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analizy funkcjonowania strony internetowej szkoły,</w:t>
            </w:r>
          </w:p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analizy dostępności informacyjno-komunikacyjnej szkoły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pod względem dostosowania do wymogów ustawy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br/>
              <w:t>o zapewnieniu dostępności osobom ze szczególnymi potrzebami</w:t>
            </w: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Styczeń 2021 r.</w:t>
            </w:r>
          </w:p>
        </w:tc>
      </w:tr>
      <w:tr w:rsidR="005B5B7B" w:rsidTr="00E453D5">
        <w:trPr>
          <w:trHeight w:val="850"/>
        </w:trPr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Przeprowadzenie identyfikacji kategorii osób ze szczególnymi potrzebami</w:t>
            </w: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Koordynator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Pracownicy szkoły</w:t>
            </w:r>
          </w:p>
        </w:tc>
        <w:tc>
          <w:tcPr>
            <w:tcW w:w="482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Sporządzenie wykazu kategorii osób ze szczególnymi potrzebami wśród uczniów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i pracowników szkoły</w:t>
            </w: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 bieżąco</w:t>
            </w:r>
          </w:p>
        </w:tc>
      </w:tr>
      <w:tr w:rsidR="005B5B7B" w:rsidTr="00E453D5">
        <w:trPr>
          <w:trHeight w:val="708"/>
        </w:trPr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Przyjmowanie uwag, opinii i sugestii od osób ze szczególnymi potrzebami oraz ich rodzin i opiekunów a także pracowników szkoły dotyczących zaistniałych problemów natury architektonicznej, informacyjno-komunikacyjnej oraz cyfrowej jak również praktycznych pomysłów na ich rozwiązanie</w:t>
            </w: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Dyrektor szkoły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Koordynator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Pracownicy szkoły</w:t>
            </w:r>
          </w:p>
        </w:tc>
        <w:tc>
          <w:tcPr>
            <w:tcW w:w="482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Informacja na stronie internetowej szkoły dotycząca możliwości zgłaszania problemów, uwag i sugestii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w sprawie ułatwienia dostępności osobom ze szczególnymi potrzebami.</w:t>
            </w: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 bieżąco</w:t>
            </w:r>
          </w:p>
        </w:tc>
      </w:tr>
      <w:tr w:rsidR="005B5B7B" w:rsidTr="00E453D5">
        <w:trPr>
          <w:trHeight w:val="708"/>
        </w:trPr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Przygotowanie na podstawie przeprowadzonej analizy praktycznych rozwiązań w obszarze architektonicznym, informacyjno-komunikacyjnym i cyfrowym oraz rozwiązań alternatywnych w przypadku braku możliwości zapewnienia dostępności dla osób ze szczególnymi potrzebami</w:t>
            </w: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Koordynator</w:t>
            </w:r>
          </w:p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Pracownicy szkoły</w:t>
            </w:r>
          </w:p>
        </w:tc>
        <w:tc>
          <w:tcPr>
            <w:tcW w:w="4820" w:type="dxa"/>
          </w:tcPr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3"/>
              </w:num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podjęcie praktycznych działań we wszystkich obszarach umożliwiających zapewnienie dostępności osobom ze szczególnymi potrzebami:</w:t>
            </w:r>
          </w:p>
          <w:p w:rsidR="005B5B7B" w:rsidRDefault="00BD0968" w:rsidP="00E453D5">
            <w:pPr>
              <w:pStyle w:val="Akapitzlist"/>
              <w:widowControl w:val="0"/>
              <w:spacing w:before="240"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 dostępność do parkingu i pomieszczeń budynku szkoły poprzez zastosowanie środków technicznych i rozwiązań architektonicznych</w:t>
            </w:r>
          </w:p>
          <w:p w:rsidR="005B5B7B" w:rsidRDefault="00BD0968" w:rsidP="00E453D5">
            <w:pPr>
              <w:pStyle w:val="Akapitzlist"/>
              <w:widowControl w:val="0"/>
              <w:spacing w:before="240"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 dostępność do różnych sposobów komunikacji</w:t>
            </w:r>
          </w:p>
          <w:p w:rsidR="005B5B7B" w:rsidRDefault="00BD0968" w:rsidP="00E453D5">
            <w:pPr>
              <w:pStyle w:val="Akapitzlist"/>
              <w:widowControl w:val="0"/>
              <w:spacing w:before="240"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 dostępność cyfrowa, w tym dostępność do strony internetowej i aplikacji mobilnych</w:t>
            </w:r>
          </w:p>
          <w:p w:rsidR="005B5B7B" w:rsidRDefault="00BD0968" w:rsidP="00E453D5">
            <w:pPr>
              <w:pStyle w:val="Akapitzlist"/>
              <w:widowControl w:val="0"/>
              <w:spacing w:before="240"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dostępność do informacji</w:t>
            </w:r>
          </w:p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3"/>
              </w:num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zapewnienie osobom ze szczególnymi potrzebami wsparcia pracowników szkoły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z uwzględnieniem pomocy technicznej (kontakt telefoniczny, korespondencyjny, mailowy)</w:t>
            </w:r>
          </w:p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3"/>
              </w:num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uwzględnienie potrzeb osób ze szczególnymi potrzebami w planowanej i prowadzonej działalności szkoły</w:t>
            </w:r>
          </w:p>
          <w:p w:rsidR="005B5B7B" w:rsidRDefault="005B5B7B" w:rsidP="00E453D5">
            <w:pPr>
              <w:pStyle w:val="Akapitzlist"/>
              <w:widowControl w:val="0"/>
              <w:spacing w:before="240"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5B7B" w:rsidRDefault="00BD0968" w:rsidP="00E453D5">
            <w:pPr>
              <w:pStyle w:val="Akapitzlist"/>
              <w:widowControl w:val="0"/>
              <w:numPr>
                <w:ilvl w:val="0"/>
                <w:numId w:val="3"/>
              </w:num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usuwanie barier i zapobieganie ich powstawaniu</w:t>
            </w:r>
          </w:p>
          <w:p w:rsidR="005B5B7B" w:rsidRDefault="005B5B7B" w:rsidP="00E453D5">
            <w:pPr>
              <w:pStyle w:val="Akapitzlist"/>
              <w:widowControl w:val="0"/>
              <w:spacing w:before="240"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Realizacja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 xml:space="preserve">w całym okresie działania,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w miarę możliwości jak najszybsze wprowadzanie zaplanowanych rozwiązań</w:t>
            </w:r>
          </w:p>
        </w:tc>
      </w:tr>
      <w:tr w:rsidR="005B5B7B" w:rsidTr="00E453D5">
        <w:trPr>
          <w:trHeight w:val="1671"/>
        </w:trPr>
        <w:tc>
          <w:tcPr>
            <w:tcW w:w="7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Sporządzenie raportu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 xml:space="preserve">o stanie zapewnienia dostępności osobom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 xml:space="preserve">ze szczególnymi potrzebami, zgodnie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 xml:space="preserve">z art. 11 ustawy z dnia 19 lipca 2019 r.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 xml:space="preserve">o zapewnieniu dostępności osobom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ze szczególnymi potrzebami (Dz. U. z 2020 r. poz. 1062)</w:t>
            </w:r>
          </w:p>
        </w:tc>
        <w:tc>
          <w:tcPr>
            <w:tcW w:w="1843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Koordynator</w:t>
            </w:r>
          </w:p>
        </w:tc>
        <w:tc>
          <w:tcPr>
            <w:tcW w:w="4820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Przygotowanie, przekazanie Wójtowi Gminy Niwiska i publikacja raportu na stronie internetowej szkoły</w:t>
            </w:r>
          </w:p>
        </w:tc>
        <w:tc>
          <w:tcPr>
            <w:tcW w:w="2126" w:type="dxa"/>
          </w:tcPr>
          <w:p w:rsidR="005B5B7B" w:rsidRDefault="00BD0968" w:rsidP="00E453D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Zgodnie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 xml:space="preserve">z terminami przewidzianymi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w ustawie</w:t>
            </w:r>
          </w:p>
        </w:tc>
      </w:tr>
    </w:tbl>
    <w:p w:rsidR="005B5B7B" w:rsidRDefault="005B5B7B" w:rsidP="00E453D5">
      <w:pPr>
        <w:jc w:val="center"/>
        <w:rPr>
          <w:rFonts w:ascii="Arial" w:hAnsi="Arial" w:cs="Arial"/>
          <w:sz w:val="24"/>
          <w:szCs w:val="24"/>
        </w:rPr>
      </w:pPr>
    </w:p>
    <w:p w:rsidR="005B5B7B" w:rsidRDefault="00BD0968" w:rsidP="00E453D5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Plan zatwierdzony przez Dyrektora</w:t>
      </w:r>
    </w:p>
    <w:p w:rsidR="005B5B7B" w:rsidRDefault="00BD0968" w:rsidP="00E453D5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Szkoły Podstawowej w Hucisku</w:t>
      </w:r>
    </w:p>
    <w:p w:rsidR="005B5B7B" w:rsidRDefault="00BD0968" w:rsidP="00E453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Hucisko, 18.01.2021 r.</w:t>
      </w:r>
    </w:p>
    <w:p w:rsidR="005B5B7B" w:rsidRDefault="005B5B7B" w:rsidP="00E453D5">
      <w:pPr>
        <w:ind w:left="4956" w:firstLine="708"/>
        <w:jc w:val="center"/>
        <w:rPr>
          <w:rFonts w:ascii="Arial" w:hAnsi="Arial" w:cs="Arial"/>
        </w:rPr>
      </w:pPr>
    </w:p>
    <w:sectPr w:rsidR="005B5B7B" w:rsidSect="00E453D5">
      <w:pgSz w:w="16838" w:h="11906" w:orient="landscape"/>
      <w:pgMar w:top="1417" w:right="1417" w:bottom="1417" w:left="42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C46"/>
    <w:multiLevelType w:val="multilevel"/>
    <w:tmpl w:val="5BD8C0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6143F8"/>
    <w:multiLevelType w:val="multilevel"/>
    <w:tmpl w:val="7D9AE05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9D77AA"/>
    <w:multiLevelType w:val="multilevel"/>
    <w:tmpl w:val="0A6E58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F4901"/>
    <w:multiLevelType w:val="multilevel"/>
    <w:tmpl w:val="C1580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B"/>
    <w:rsid w:val="005B5B7B"/>
    <w:rsid w:val="00963834"/>
    <w:rsid w:val="00BD0968"/>
    <w:rsid w:val="00E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A8600-14EC-41CB-A279-ABCF8D0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B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86E15"/>
    <w:pPr>
      <w:ind w:left="720"/>
      <w:contextualSpacing/>
    </w:pPr>
  </w:style>
  <w:style w:type="table" w:styleId="Tabela-Siatka">
    <w:name w:val="Table Grid"/>
    <w:basedOn w:val="Standardowy"/>
    <w:uiPriority w:val="39"/>
    <w:rsid w:val="006B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5E77-6BFD-4BF9-B2BC-EDF9630A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Lagowska</dc:creator>
  <dc:description/>
  <cp:lastModifiedBy>Public</cp:lastModifiedBy>
  <cp:revision>2</cp:revision>
  <dcterms:created xsi:type="dcterms:W3CDTF">2021-01-29T10:39:00Z</dcterms:created>
  <dcterms:modified xsi:type="dcterms:W3CDTF">2021-01-29T10:39:00Z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